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04"/>
        <w:gridCol w:w="5759"/>
      </w:tblGrid>
      <w:tr w:rsidR="00051582" w:rsidTr="00006C23">
        <w:tc>
          <w:tcPr>
            <w:tcW w:w="3000" w:type="dxa"/>
            <w:hideMark/>
          </w:tcPr>
          <w:p w:rsidR="00051582" w:rsidRDefault="00051582" w:rsidP="00006C23">
            <w:pPr>
              <w:spacing w:after="0" w:line="288" w:lineRule="auto"/>
              <w:ind w:right="-37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HỘI ĐỒNG NHÂN DÂN</w:t>
            </w:r>
          </w:p>
        </w:tc>
        <w:tc>
          <w:tcPr>
            <w:tcW w:w="620" w:type="dxa"/>
          </w:tcPr>
          <w:p w:rsidR="00051582" w:rsidRDefault="00051582" w:rsidP="00006C23">
            <w:pPr>
              <w:spacing w:after="0" w:line="288" w:lineRule="auto"/>
              <w:ind w:right="1701"/>
              <w:rPr>
                <w:rFonts w:cs="Times New Roman"/>
                <w:szCs w:val="24"/>
              </w:rPr>
            </w:pPr>
          </w:p>
        </w:tc>
        <w:tc>
          <w:tcPr>
            <w:tcW w:w="5961" w:type="dxa"/>
            <w:hideMark/>
          </w:tcPr>
          <w:p w:rsidR="00051582" w:rsidRDefault="00051582" w:rsidP="00006C23">
            <w:pPr>
              <w:spacing w:after="0" w:line="288" w:lineRule="auto"/>
              <w:ind w:right="-111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CỘNG HÒA XÃ HỘI CHỦ NGHĨA VIỆT NAM</w:t>
            </w:r>
          </w:p>
        </w:tc>
      </w:tr>
      <w:tr w:rsidR="00051582" w:rsidTr="00006C23">
        <w:tc>
          <w:tcPr>
            <w:tcW w:w="3000" w:type="dxa"/>
            <w:hideMark/>
          </w:tcPr>
          <w:p w:rsidR="00051582" w:rsidRDefault="00051582" w:rsidP="00006C23">
            <w:pPr>
              <w:spacing w:after="0" w:line="288" w:lineRule="auto"/>
              <w:ind w:right="-37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PHƯỜNG ĐÀO DUY TỪ</w:t>
            </w:r>
          </w:p>
        </w:tc>
        <w:tc>
          <w:tcPr>
            <w:tcW w:w="620" w:type="dxa"/>
          </w:tcPr>
          <w:p w:rsidR="00051582" w:rsidRDefault="00051582" w:rsidP="00006C23">
            <w:pPr>
              <w:spacing w:after="0" w:line="288" w:lineRule="auto"/>
              <w:ind w:right="1701"/>
              <w:rPr>
                <w:rFonts w:cs="Times New Roman"/>
                <w:szCs w:val="24"/>
              </w:rPr>
            </w:pPr>
          </w:p>
        </w:tc>
        <w:tc>
          <w:tcPr>
            <w:tcW w:w="5961" w:type="dxa"/>
            <w:hideMark/>
          </w:tcPr>
          <w:p w:rsidR="00051582" w:rsidRDefault="00051582" w:rsidP="00006C23">
            <w:pPr>
              <w:spacing w:after="0" w:line="288" w:lineRule="auto"/>
              <w:ind w:right="-11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  <w:tr w:rsidR="00051582" w:rsidTr="00006C23">
        <w:tc>
          <w:tcPr>
            <w:tcW w:w="3000" w:type="dxa"/>
          </w:tcPr>
          <w:p w:rsidR="00051582" w:rsidRDefault="00051582" w:rsidP="00006C23">
            <w:pPr>
              <w:spacing w:before="40" w:after="30" w:line="240" w:lineRule="auto"/>
              <w:ind w:right="-37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F3BA5" wp14:editId="5B7FFDC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-5715</wp:posOffset>
                      </wp:positionV>
                      <wp:extent cx="929005" cy="0"/>
                      <wp:effectExtent l="0" t="0" r="234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-.45pt" to="107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620" w:type="dxa"/>
          </w:tcPr>
          <w:p w:rsidR="00051582" w:rsidRDefault="00051582" w:rsidP="00006C23">
            <w:pPr>
              <w:spacing w:before="40" w:after="30" w:line="240" w:lineRule="auto"/>
              <w:ind w:right="1701"/>
              <w:rPr>
                <w:rFonts w:cs="Times New Roman"/>
                <w:szCs w:val="24"/>
              </w:rPr>
            </w:pPr>
          </w:p>
        </w:tc>
        <w:tc>
          <w:tcPr>
            <w:tcW w:w="5961" w:type="dxa"/>
          </w:tcPr>
          <w:p w:rsidR="00051582" w:rsidRDefault="00051582" w:rsidP="00006C23">
            <w:pPr>
              <w:spacing w:before="40" w:after="30" w:line="240" w:lineRule="auto"/>
              <w:ind w:right="-111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36ECFE" wp14:editId="4E2EAD3B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8255</wp:posOffset>
                      </wp:positionV>
                      <wp:extent cx="2019300" cy="0"/>
                      <wp:effectExtent l="8890" t="10795" r="1016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3.7pt;margin-top:.65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"/>
                  </w:pict>
                </mc:Fallback>
              </mc:AlternateContent>
            </w:r>
          </w:p>
          <w:p w:rsidR="00051582" w:rsidRDefault="00051582" w:rsidP="00006C23">
            <w:pPr>
              <w:spacing w:before="40" w:after="30" w:line="240" w:lineRule="auto"/>
              <w:ind w:right="-111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Phường Đào Duy Từ, ngày     tháng 12 năm 2025</w:t>
            </w:r>
          </w:p>
        </w:tc>
      </w:tr>
    </w:tbl>
    <w:p w:rsidR="00051582" w:rsidRDefault="00051582" w:rsidP="00051582">
      <w:pPr>
        <w:spacing w:before="40" w:after="30"/>
        <w:ind w:right="4"/>
        <w:rPr>
          <w:rFonts w:cs="Times New Roman"/>
          <w:b/>
          <w:bCs/>
          <w:szCs w:val="24"/>
        </w:rPr>
      </w:pPr>
    </w:p>
    <w:p w:rsidR="00051582" w:rsidRDefault="00051582" w:rsidP="00051582">
      <w:pPr>
        <w:spacing w:before="40" w:after="30"/>
        <w:ind w:right="4"/>
        <w:rPr>
          <w:rFonts w:cs="Times New Roman"/>
          <w:b/>
          <w:bCs/>
          <w:szCs w:val="24"/>
        </w:rPr>
      </w:pPr>
    </w:p>
    <w:p w:rsidR="00051582" w:rsidRDefault="00051582" w:rsidP="00051582">
      <w:pPr>
        <w:spacing w:before="40" w:after="30"/>
        <w:ind w:right="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CHƯƠNG TRÌNH </w:t>
      </w:r>
    </w:p>
    <w:p w:rsidR="00051582" w:rsidRDefault="00051582" w:rsidP="00051582">
      <w:pPr>
        <w:spacing w:before="40" w:after="30"/>
        <w:ind w:right="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KỲ HỌP THỨ NĂM</w:t>
      </w:r>
      <w:proofErr w:type="gramStart"/>
      <w:r>
        <w:rPr>
          <w:rFonts w:cs="Times New Roman"/>
          <w:b/>
          <w:bCs/>
          <w:szCs w:val="24"/>
        </w:rPr>
        <w:t>,  HỘI</w:t>
      </w:r>
      <w:proofErr w:type="gramEnd"/>
      <w:r>
        <w:rPr>
          <w:rFonts w:cs="Times New Roman"/>
          <w:b/>
          <w:bCs/>
          <w:szCs w:val="24"/>
        </w:rPr>
        <w:t xml:space="preserve"> ĐỒNG NHÂN DÂN PHƯỜNG</w:t>
      </w:r>
    </w:p>
    <w:p w:rsidR="00051582" w:rsidRDefault="00051582" w:rsidP="00051582">
      <w:pPr>
        <w:spacing w:before="40" w:after="30"/>
        <w:ind w:right="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KHÓA I, NHIỆM KỲ 2021 – 2026</w:t>
      </w:r>
    </w:p>
    <w:p w:rsidR="00051582" w:rsidRDefault="00051582" w:rsidP="00051582">
      <w:pPr>
        <w:spacing w:before="40" w:after="30"/>
        <w:ind w:right="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-------------------------------------</w:t>
      </w:r>
    </w:p>
    <w:tbl>
      <w:tblPr>
        <w:tblStyle w:val="TableGrid"/>
        <w:tblpPr w:leftFromText="180" w:rightFromText="180" w:vertAnchor="text" w:tblpX="-318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706"/>
        <w:gridCol w:w="5101"/>
        <w:gridCol w:w="3969"/>
      </w:tblGrid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82" w:rsidRDefault="00051582" w:rsidP="00006C23">
            <w:pPr>
              <w:spacing w:before="40" w:after="30" w:line="360" w:lineRule="auto"/>
              <w:ind w:right="-2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TT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82" w:rsidRDefault="00051582" w:rsidP="00006C23">
            <w:pPr>
              <w:spacing w:before="40" w:after="30" w:line="360" w:lineRule="auto"/>
              <w:ind w:right="-26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DUNG, CHƯƠNG TRÌNH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82" w:rsidRDefault="00051582" w:rsidP="00006C23">
            <w:pPr>
              <w:spacing w:before="40" w:after="30" w:line="360" w:lineRule="auto"/>
              <w:ind w:right="-105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NGƯỜI THỰC HIỆN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360" w:lineRule="auto"/>
              <w:ind w:right="-2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2" w:rsidRDefault="00051582" w:rsidP="00006C23">
            <w:pPr>
              <w:spacing w:before="40" w:after="30" w:line="360" w:lineRule="auto"/>
              <w:ind w:right="-105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PHIÊN HỌP TRÙ BỊ (Từ 07 giờ 30 phút)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Ổn định tổ chức, điểm danh đại biểu tham dự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Nguyễn Kim Khuê, Chánh Văn phòng HĐND&amp;UBND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Thông qua dự kiến nội dung,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chương trình kỳ họp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Lê Thị Thanh Hằng, Phó CT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105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PHIÊN CHÍNH THỨC (Từ 07 giờ 45 phút)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Chào cờ, cử Quốc 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Phạm Viết Lĩnh, UV Ban TV, CHT Ban CHQS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Mời chủ toạ lên điều hành kỳ họp, mời thư ký lên làm nhiệm vụ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Nguyễn Kim Khuê, Chánh Văn phòng HĐND&amp;UBND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Tuyên bố lý do giới thiệu đại biểu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Nguyễn Kim Khuê, Chánh Văn phòng HĐND&amp;UBND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Khai mạc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Đinh Văn Minh - Bí thư Đảng ủy, CT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trình bày báo cáo kết quả phát triển kinh tế -xã hội , quốc phòng an ninh năm 2025, phương hướng nhiệm vụ năm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Lê Thị Trinh - Phó Chủ tịch UBND phường.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Thông báo của Ủy ban Mặt trận Tổ quốc Việt Nam phường Đào Duy Từ về công tác Mặt trận tham gia xây dựng chính quyền và tổng hợp ý kiến, kiến nghị của cử tri gửi tới kỳ họp thứ Năm HĐND phường khoá I, nhiệm kỳ 2021-2026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Lê Thị Hường, UV Ban TV, Chủ tịch UBMTTQ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Đại diện đại biểu HĐND tỉnh báo cáo kết quả kỳ họp thứ 37 HĐND tỉnh Thanh Hoá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Đại diện Đại biểu HĐND tỉnh</w:t>
            </w:r>
          </w:p>
        </w:tc>
      </w:tr>
      <w:tr w:rsidR="00051582" w:rsidTr="00006C23">
        <w:trPr>
          <w:trHeight w:val="330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Ủy Ban Nhân dân phường trình bày các tờ trình, trình kỳ họp: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(1). Tờ trình về kế hoạch phát triển kinh tế - xã hội năm 2026.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(2). Tờ trình về việc đề nghị giao biên chế công chức hành chính, biên chế sự nghiệp thuộc UBND phường Đào Duy Từ năm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Lê Thị Trinh</w:t>
            </w:r>
            <w:proofErr w:type="gramStart"/>
            <w:r>
              <w:rPr>
                <w:rFonts w:cs="Times New Roman"/>
                <w:szCs w:val="24"/>
              </w:rPr>
              <w:t>,UV</w:t>
            </w:r>
            <w:proofErr w:type="gramEnd"/>
            <w:r>
              <w:rPr>
                <w:rFonts w:cs="Times New Roman"/>
                <w:szCs w:val="24"/>
              </w:rPr>
              <w:t xml:space="preserve"> Ban chấp hành Đảng bộ, Phó chủ tịch UBND phường.</w:t>
            </w:r>
          </w:p>
        </w:tc>
      </w:tr>
      <w:tr w:rsidR="00051582" w:rsidTr="00006C23">
        <w:trPr>
          <w:trHeight w:val="330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(3).Tờ trình của UBND phường về việc đề nghị phân bổ dự toán thu ngân sách nhà nước trên địa bàn; thu, chi ngân sách địa phương năm 2026.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(4).Tờ trình của UBND phường về việc đề nghị phân bổ dự toán chi ngân sách địa phương năm 2026.</w:t>
            </w:r>
          </w:p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(5).Tờ trình đề nghị phê chuẩn Kế hoạch đầu tư công năm 2026, Phường Đào Duy Từ.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Lê Ngọc Đường- UV Ban TV, phó chủ tịch UBND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before="40" w:after="30" w:line="480" w:lineRule="auto"/>
              <w:ind w:right="-2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 Văn hoá- Xã hội HĐND phường báo cáo kết quả thẩm tra tờ trình, dự thảo Nghị quyết của UBND  trình tại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Lê Trương Được, Uỷ viên BTV, Chủ nhiệm UBKT Đảng uỷ, Trưởng Ban Văn hoá –Xã hội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</w:p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 Kinh tế - Ngân sách HĐND phường báo cáo kết quả thẩm tra Tờ trình, dự thảo Nghị quyết của UBND phường trình tại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Trần Thị Ngọc Ánh, Trưởng ban Xây dựng Đảng, Trưởng Ban KTNS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Thảo luận, chất vất tại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Đại biểu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Chủ tịch UBND phường phát biểu tiếp thu, giải trình những vấn đề đại biểu HĐND phường quan tâm (nếu có)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Lê Duy Trung, Chủ tịch UBND phường.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Thông qua Dự Thảo các Nghị Quyết tại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Đinh Văn Minh - Bí thư Đảng ủy, CT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Bế mạc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Đinh Văn Minh - Bí thư Đảng ủy, CT HĐND phường</w:t>
            </w:r>
          </w:p>
        </w:tc>
      </w:tr>
      <w:tr w:rsidR="00051582" w:rsidTr="00006C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Chào cờ bế mạc kỳ họp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82" w:rsidRDefault="00051582" w:rsidP="00006C23">
            <w:pPr>
              <w:spacing w:after="0" w:line="288" w:lineRule="auto"/>
              <w:ind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Phạm Viết Lĩnh, UV Ban TV, CHT Ban CHQS phường</w:t>
            </w:r>
          </w:p>
        </w:tc>
      </w:tr>
    </w:tbl>
    <w:p w:rsidR="00051582" w:rsidRDefault="00051582" w:rsidP="00051582"/>
    <w:p w:rsidR="00051582" w:rsidRDefault="00051582" w:rsidP="00051582"/>
    <w:p w:rsidR="004E2131" w:rsidRDefault="004E2131">
      <w:bookmarkStart w:id="0" w:name="_GoBack"/>
      <w:bookmarkEnd w:id="0"/>
    </w:p>
    <w:sectPr w:rsidR="004E2131">
      <w:headerReference w:type="default" r:id="rId5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3098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19C0" w:rsidRDefault="000515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19C0" w:rsidRDefault="00051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82"/>
    <w:rsid w:val="00051582"/>
    <w:rsid w:val="004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82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58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8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82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58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2025-12-23T14:07:00Z</dcterms:created>
  <dcterms:modified xsi:type="dcterms:W3CDTF">2025-12-23T14:08:00Z</dcterms:modified>
</cp:coreProperties>
</file>